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A8E6D" w14:textId="77777777" w:rsidR="00C67648" w:rsidRPr="006B1A62" w:rsidRDefault="00C67648" w:rsidP="00C67648">
      <w:pPr>
        <w:shd w:val="clear" w:color="auto" w:fill="FFFFFF"/>
        <w:spacing w:after="75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6B1A6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Порядок оценки заявок,</w:t>
      </w:r>
    </w:p>
    <w:p w14:paraId="0086A6CC" w14:textId="77777777" w:rsidR="00C67648" w:rsidRPr="006B1A62" w:rsidRDefault="00C67648" w:rsidP="00C67648">
      <w:pPr>
        <w:shd w:val="clear" w:color="auto" w:fill="FFFFFF"/>
        <w:spacing w:after="75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6B1A6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окончательных предложений участников закупки</w:t>
      </w:r>
    </w:p>
    <w:p w14:paraId="48B98041" w14:textId="77777777" w:rsidR="00C67648" w:rsidRPr="006B1A62" w:rsidRDefault="00C67648" w:rsidP="00C67648">
      <w:pPr>
        <w:shd w:val="clear" w:color="auto" w:fill="FFFFFF"/>
        <w:spacing w:after="75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6B1A6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 проведении запроса предложений</w:t>
      </w:r>
    </w:p>
    <w:p w14:paraId="0F7A1489" w14:textId="77777777" w:rsidR="00C67648" w:rsidRDefault="00C67648" w:rsidP="00C67648">
      <w:pPr>
        <w:shd w:val="clear" w:color="auto" w:fill="FFFFFF"/>
        <w:spacing w:after="75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9727F52" w14:textId="77777777" w:rsidR="00C67648" w:rsidRPr="009368C3" w:rsidRDefault="00C67648" w:rsidP="00C67648">
      <w:pPr>
        <w:shd w:val="clear" w:color="auto" w:fill="FFFFFF"/>
        <w:spacing w:after="75"/>
        <w:ind w:firstLine="567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9368C3">
        <w:rPr>
          <w:rFonts w:ascii="Times New Roman" w:eastAsia="Times New Roman" w:hAnsi="Times New Roman"/>
          <w:sz w:val="24"/>
          <w:szCs w:val="24"/>
          <w:lang w:eastAsia="ru-RU"/>
        </w:rPr>
        <w:t xml:space="preserve">Оценка заявок, окончательных предложений участников закупки осуществляется в соответствии со статьей 22 Закона Приднестровской Молдавской Республики "О закупках в Приднестровской Молдавской Республике" и Постановлением Правительства ПМР от 25 марта 2020г. №78 «Об утверждении Порядка оценки заявок, окончательных предложений участников закупки при проведении запроса предложений». </w:t>
      </w:r>
    </w:p>
    <w:p w14:paraId="188B456F" w14:textId="2F63BE46" w:rsidR="00C67648" w:rsidRDefault="00C67648" w:rsidP="00C67648">
      <w:pPr>
        <w:shd w:val="clear" w:color="auto" w:fill="FFFFFF"/>
        <w:spacing w:after="75"/>
        <w:ind w:firstLine="567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9368C3">
        <w:rPr>
          <w:rFonts w:ascii="Times New Roman" w:eastAsia="Times New Roman" w:hAnsi="Times New Roman"/>
          <w:sz w:val="24"/>
          <w:szCs w:val="24"/>
          <w:lang w:eastAsia="ru-RU"/>
        </w:rPr>
        <w:t>Заявки, поданные с превышением начальной</w:t>
      </w:r>
      <w:r w:rsidR="00A903F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368C3">
        <w:rPr>
          <w:rFonts w:ascii="Times New Roman" w:eastAsia="Times New Roman" w:hAnsi="Times New Roman"/>
          <w:sz w:val="24"/>
          <w:szCs w:val="24"/>
          <w:lang w:eastAsia="ru-RU"/>
        </w:rPr>
        <w:t xml:space="preserve">(максимальной) </w:t>
      </w:r>
      <w:r w:rsidR="00A903F6">
        <w:rPr>
          <w:rFonts w:ascii="Times New Roman" w:eastAsia="Times New Roman" w:hAnsi="Times New Roman"/>
          <w:sz w:val="24"/>
          <w:szCs w:val="24"/>
          <w:lang w:eastAsia="ru-RU"/>
        </w:rPr>
        <w:t>ц</w:t>
      </w:r>
      <w:r w:rsidRPr="009368C3">
        <w:rPr>
          <w:rFonts w:ascii="Times New Roman" w:eastAsia="Times New Roman" w:hAnsi="Times New Roman"/>
          <w:sz w:val="24"/>
          <w:szCs w:val="24"/>
          <w:lang w:eastAsia="ru-RU"/>
        </w:rPr>
        <w:t>ены контракта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368C3">
        <w:rPr>
          <w:rFonts w:ascii="Times New Roman" w:eastAsia="Times New Roman" w:hAnsi="Times New Roman"/>
          <w:sz w:val="24"/>
          <w:szCs w:val="24"/>
          <w:lang w:eastAsia="ru-RU"/>
        </w:rPr>
        <w:t xml:space="preserve">отстраняются и не оцениваются. </w:t>
      </w:r>
    </w:p>
    <w:p w14:paraId="31F3623B" w14:textId="77777777" w:rsidR="00C67648" w:rsidRPr="009368C3" w:rsidRDefault="00C67648" w:rsidP="00C67648">
      <w:pPr>
        <w:shd w:val="clear" w:color="auto" w:fill="FFFFFF"/>
        <w:spacing w:after="75"/>
        <w:ind w:firstLine="567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10C4008" w14:textId="77777777" w:rsidR="00C67648" w:rsidRPr="00966ACE" w:rsidRDefault="00C67648" w:rsidP="00C67648">
      <w:pPr>
        <w:shd w:val="clear" w:color="auto" w:fill="FFFFFF"/>
        <w:spacing w:after="75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66AC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Критерии оценки:</w:t>
      </w:r>
    </w:p>
    <w:p w14:paraId="2E016180" w14:textId="77777777" w:rsidR="00C67648" w:rsidRDefault="00C67648" w:rsidP="00C67648">
      <w:pPr>
        <w:shd w:val="clear" w:color="auto" w:fill="FFFFFF"/>
        <w:spacing w:after="75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9"/>
        <w:gridCol w:w="2780"/>
        <w:gridCol w:w="1885"/>
        <w:gridCol w:w="1885"/>
        <w:gridCol w:w="2297"/>
      </w:tblGrid>
      <w:tr w:rsidR="00C67648" w:rsidRPr="00966ACE" w14:paraId="353085C6" w14:textId="77777777" w:rsidTr="004F37F4">
        <w:trPr>
          <w:trHeight w:val="1020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6493D" w14:textId="77777777" w:rsidR="00C67648" w:rsidRPr="00966ACE" w:rsidRDefault="00C67648" w:rsidP="004F3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ACE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3A34658E" w14:textId="77777777" w:rsidR="00C67648" w:rsidRPr="00966ACE" w:rsidRDefault="00C67648" w:rsidP="004F3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ACE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8BB80" w14:textId="77777777" w:rsidR="00C67648" w:rsidRPr="00966ACE" w:rsidRDefault="00C67648" w:rsidP="004F3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ACE">
              <w:rPr>
                <w:rFonts w:ascii="Times New Roman" w:hAnsi="Times New Roman"/>
                <w:sz w:val="24"/>
                <w:szCs w:val="24"/>
              </w:rPr>
              <w:t>Критерии оценки заявок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DD8D8" w14:textId="77777777" w:rsidR="00C67648" w:rsidRPr="00966ACE" w:rsidRDefault="00C67648" w:rsidP="004F3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ACE">
              <w:rPr>
                <w:rFonts w:ascii="Times New Roman" w:hAnsi="Times New Roman"/>
                <w:sz w:val="24"/>
                <w:szCs w:val="24"/>
              </w:rPr>
              <w:t>Удельный вес групп критериев оценки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4AAE9" w14:textId="77777777" w:rsidR="00C67648" w:rsidRPr="00966ACE" w:rsidRDefault="00C67648" w:rsidP="004F3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ACE">
              <w:rPr>
                <w:rFonts w:ascii="Times New Roman" w:hAnsi="Times New Roman"/>
                <w:sz w:val="24"/>
                <w:szCs w:val="24"/>
              </w:rPr>
              <w:t>Удельный вес критериев оценки в группе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DA1AE" w14:textId="77777777" w:rsidR="00C67648" w:rsidRPr="00966ACE" w:rsidRDefault="00C67648" w:rsidP="004F37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ACE">
              <w:rPr>
                <w:rFonts w:ascii="Times New Roman" w:hAnsi="Times New Roman"/>
                <w:sz w:val="24"/>
                <w:szCs w:val="24"/>
              </w:rPr>
              <w:t>Максимальное количество баллов</w:t>
            </w:r>
          </w:p>
        </w:tc>
      </w:tr>
      <w:tr w:rsidR="00C67648" w:rsidRPr="00966ACE" w14:paraId="54DCEF92" w14:textId="77777777" w:rsidTr="004F37F4">
        <w:trPr>
          <w:trHeight w:val="273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8D69F" w14:textId="77777777" w:rsidR="00C67648" w:rsidRPr="00966ACE" w:rsidRDefault="00C67648" w:rsidP="004F37F4">
            <w:pPr>
              <w:spacing w:after="75" w:line="31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AC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E5580" w14:textId="77777777" w:rsidR="00C67648" w:rsidRPr="00966ACE" w:rsidRDefault="00C67648" w:rsidP="004F37F4">
            <w:pPr>
              <w:spacing w:after="75" w:line="31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AC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2CAC4" w14:textId="77777777" w:rsidR="00C67648" w:rsidRPr="00966ACE" w:rsidRDefault="00C67648" w:rsidP="004F37F4">
            <w:pPr>
              <w:spacing w:after="75" w:line="31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AC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9B50B" w14:textId="77777777" w:rsidR="00C67648" w:rsidRPr="00966ACE" w:rsidRDefault="00C67648" w:rsidP="004F37F4">
            <w:pPr>
              <w:spacing w:after="75" w:line="31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AC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339CB" w14:textId="77777777" w:rsidR="00C67648" w:rsidRPr="00966ACE" w:rsidRDefault="00C67648" w:rsidP="004F37F4">
            <w:pPr>
              <w:spacing w:after="75" w:line="31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AC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67648" w:rsidRPr="00966ACE" w14:paraId="0B40F87C" w14:textId="77777777" w:rsidTr="004F37F4">
        <w:trPr>
          <w:trHeight w:val="282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F912D" w14:textId="77777777" w:rsidR="00C67648" w:rsidRPr="00966ACE" w:rsidRDefault="00C67648" w:rsidP="004F37F4">
            <w:pPr>
              <w:spacing w:after="75" w:line="31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AC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13CB9" w14:textId="77777777" w:rsidR="00C67648" w:rsidRPr="00966ACE" w:rsidRDefault="00C67648" w:rsidP="004F37F4">
            <w:pPr>
              <w:spacing w:after="75" w:line="312" w:lineRule="atLeast"/>
              <w:rPr>
                <w:rFonts w:ascii="Times New Roman" w:hAnsi="Times New Roman"/>
                <w:sz w:val="24"/>
                <w:szCs w:val="24"/>
              </w:rPr>
            </w:pPr>
            <w:r w:rsidRPr="00966ACE">
              <w:rPr>
                <w:rFonts w:ascii="Times New Roman" w:hAnsi="Times New Roman"/>
                <w:sz w:val="24"/>
                <w:szCs w:val="24"/>
              </w:rPr>
              <w:t>Стоимостные: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342B9" w14:textId="41EF7C97" w:rsidR="00C67648" w:rsidRPr="00966ACE" w:rsidRDefault="00C63E06" w:rsidP="004F37F4">
            <w:pPr>
              <w:spacing w:after="75" w:line="36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="00C67648" w:rsidRPr="00966AC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391EB" w14:textId="722D469E" w:rsidR="00C67648" w:rsidRPr="00966ACE" w:rsidRDefault="00C63E06" w:rsidP="004F37F4">
            <w:pPr>
              <w:spacing w:after="75" w:line="36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="00C67648" w:rsidRPr="00966AC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1AEA1" w14:textId="4DC92651" w:rsidR="00C67648" w:rsidRDefault="00C63E06" w:rsidP="004F37F4">
            <w:pPr>
              <w:spacing w:after="75" w:line="36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  <w:p w14:paraId="0C050A31" w14:textId="77777777" w:rsidR="00C67648" w:rsidRDefault="00C67648" w:rsidP="004F37F4">
            <w:pPr>
              <w:spacing w:after="75" w:line="36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864BA04" w14:textId="77777777" w:rsidR="00C67648" w:rsidRPr="00966ACE" w:rsidRDefault="00C67648" w:rsidP="004F37F4">
            <w:pPr>
              <w:spacing w:after="75" w:line="36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7648" w:rsidRPr="00966ACE" w14:paraId="5F3B8FE9" w14:textId="77777777" w:rsidTr="004F37F4">
        <w:trPr>
          <w:trHeight w:val="282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95608" w14:textId="77777777" w:rsidR="00C67648" w:rsidRPr="00966ACE" w:rsidRDefault="00C67648" w:rsidP="004F37F4">
            <w:pPr>
              <w:spacing w:after="75" w:line="31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ACE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65874" w14:textId="77777777" w:rsidR="00C67648" w:rsidRPr="00966ACE" w:rsidRDefault="00C67648" w:rsidP="004F37F4">
            <w:pPr>
              <w:spacing w:after="75" w:line="312" w:lineRule="atLeast"/>
              <w:rPr>
                <w:rFonts w:ascii="Times New Roman" w:hAnsi="Times New Roman"/>
                <w:sz w:val="24"/>
                <w:szCs w:val="24"/>
              </w:rPr>
            </w:pPr>
            <w:r w:rsidRPr="00966ACE">
              <w:rPr>
                <w:rFonts w:ascii="Times New Roman" w:hAnsi="Times New Roman"/>
                <w:sz w:val="24"/>
                <w:szCs w:val="24"/>
              </w:rPr>
              <w:t>Цена контракта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C5B65" w14:textId="77777777" w:rsidR="00C67648" w:rsidRPr="00966ACE" w:rsidRDefault="00C67648" w:rsidP="004F37F4">
            <w:pPr>
              <w:spacing w:after="75" w:line="36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AF1E7" w14:textId="77777777" w:rsidR="00C67648" w:rsidRPr="00966ACE" w:rsidRDefault="00C67648" w:rsidP="004F37F4">
            <w:pPr>
              <w:spacing w:after="75" w:line="36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1E4F" w14:textId="77777777" w:rsidR="00C67648" w:rsidRDefault="00C67648" w:rsidP="004F37F4">
            <w:pPr>
              <w:spacing w:after="75" w:line="36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4DA8C0C" w14:textId="77777777" w:rsidR="00C67648" w:rsidRPr="00966ACE" w:rsidRDefault="00C67648" w:rsidP="004F37F4">
            <w:pPr>
              <w:spacing w:after="75" w:line="36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8730B95" w14:textId="77777777" w:rsidR="00BF4F03" w:rsidRPr="00C67648" w:rsidRDefault="00BF4F03" w:rsidP="00C67648"/>
    <w:sectPr w:rsidR="00BF4F03" w:rsidRPr="00C67648" w:rsidSect="00191AF3">
      <w:pgSz w:w="12240" w:h="15840" w:code="1"/>
      <w:pgMar w:top="1134" w:right="850" w:bottom="1134" w:left="1701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F17A9"/>
    <w:multiLevelType w:val="hybridMultilevel"/>
    <w:tmpl w:val="E494C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7069E8"/>
    <w:multiLevelType w:val="hybridMultilevel"/>
    <w:tmpl w:val="1194BB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6F3"/>
    <w:rsid w:val="00153DDF"/>
    <w:rsid w:val="00191AF3"/>
    <w:rsid w:val="00226BBC"/>
    <w:rsid w:val="0030205C"/>
    <w:rsid w:val="00326A1F"/>
    <w:rsid w:val="003E7D86"/>
    <w:rsid w:val="0059480C"/>
    <w:rsid w:val="00702E91"/>
    <w:rsid w:val="00763F24"/>
    <w:rsid w:val="009F3B50"/>
    <w:rsid w:val="00A166F3"/>
    <w:rsid w:val="00A8738C"/>
    <w:rsid w:val="00A903F6"/>
    <w:rsid w:val="00A936D0"/>
    <w:rsid w:val="00AA65F9"/>
    <w:rsid w:val="00B34C36"/>
    <w:rsid w:val="00B665CB"/>
    <w:rsid w:val="00B76427"/>
    <w:rsid w:val="00B83059"/>
    <w:rsid w:val="00BF4F03"/>
    <w:rsid w:val="00C63E06"/>
    <w:rsid w:val="00C67648"/>
    <w:rsid w:val="00D74C97"/>
    <w:rsid w:val="00DD728B"/>
    <w:rsid w:val="00E2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E7409"/>
  <w15:chartTrackingRefBased/>
  <w15:docId w15:val="{72F36A82-68DF-41AC-AFE7-57DBDF86D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7D86"/>
    <w:pPr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8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3</cp:revision>
  <dcterms:created xsi:type="dcterms:W3CDTF">2025-05-20T12:29:00Z</dcterms:created>
  <dcterms:modified xsi:type="dcterms:W3CDTF">2026-04-08T07:54:00Z</dcterms:modified>
</cp:coreProperties>
</file>